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Pr="008B4E52" w:rsidRDefault="0026639C" w:rsidP="002928A1">
      <w:pPr>
        <w:tabs>
          <w:tab w:val="center" w:pos="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-19050</wp:posOffset>
            </wp:positionV>
            <wp:extent cx="641350" cy="628650"/>
            <wp:effectExtent l="19050" t="0" r="6350" b="0"/>
            <wp:wrapNone/>
            <wp:docPr id="29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JAWAHARLAL NEHRU TECHNOLOGICAL UNIVERSITY KAKINADA</w:t>
      </w:r>
    </w:p>
    <w:p w:rsidR="008B4E52" w:rsidRPr="008B4E52" w:rsidRDefault="008B4E52" w:rsidP="002928A1">
      <w:pPr>
        <w:spacing w:after="0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52">
        <w:rPr>
          <w:rFonts w:ascii="Times New Roman" w:hAnsi="Times New Roman"/>
          <w:b/>
          <w:color w:val="000000"/>
          <w:sz w:val="24"/>
          <w:szCs w:val="24"/>
        </w:rPr>
        <w:t>KAKINADA-533003, ANDHRA PRADESH, INDIA</w:t>
      </w:r>
    </w:p>
    <w:p w:rsidR="008B4E52" w:rsidRPr="008B4E52" w:rsidRDefault="00520ED1" w:rsidP="00520ED1">
      <w:pPr>
        <w:spacing w:after="0"/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www.jntuk.edu.in</w:t>
      </w:r>
    </w:p>
    <w:p w:rsidR="00DD52B8" w:rsidRDefault="008B4E52" w:rsidP="00BC7DA5">
      <w:pPr>
        <w:spacing w:after="0"/>
        <w:ind w:left="720"/>
        <w:rPr>
          <w:rFonts w:ascii="Times New Roman" w:hAnsi="Times New Roman"/>
          <w:b/>
          <w:bCs/>
          <w:color w:val="000000"/>
          <w:spacing w:val="-11"/>
        </w:rPr>
      </w:pPr>
      <w:r w:rsidRPr="008B4E5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Application Form for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="007A2867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Spot</w:t>
      </w:r>
      <w:r w:rsidRPr="008B4E5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Admissions into regular M. Tech Courses </w:t>
      </w:r>
      <w:r w:rsidR="00F879CE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(</w:t>
      </w:r>
      <w:r w:rsidR="00DD52B8">
        <w:rPr>
          <w:rFonts w:ascii="Times New Roman" w:hAnsi="Times New Roman"/>
          <w:b/>
          <w:bCs/>
          <w:color w:val="000000"/>
          <w:spacing w:val="-11"/>
        </w:rPr>
        <w:t>Vacant seats unde</w:t>
      </w:r>
      <w:r w:rsidR="0026639C">
        <w:rPr>
          <w:rFonts w:ascii="Times New Roman" w:hAnsi="Times New Roman"/>
          <w:b/>
          <w:bCs/>
          <w:color w:val="000000"/>
          <w:spacing w:val="-11"/>
        </w:rPr>
        <w:t>r Sponsored category</w:t>
      </w:r>
      <w:r w:rsidR="00DD52B8">
        <w:rPr>
          <w:rFonts w:ascii="Times New Roman" w:hAnsi="Times New Roman"/>
          <w:b/>
          <w:bCs/>
          <w:color w:val="000000"/>
          <w:spacing w:val="-11"/>
        </w:rPr>
        <w:t>)</w:t>
      </w:r>
    </w:p>
    <w:p w:rsidR="006E5891" w:rsidRPr="008B4E52" w:rsidRDefault="0026639C" w:rsidP="0026639C">
      <w:pPr>
        <w:spacing w:after="0"/>
        <w:ind w:left="3600" w:firstLine="720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Counseling date:</w:t>
      </w:r>
      <w:r w:rsidR="00C11F72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12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-</w:t>
      </w:r>
      <w:r w:rsidR="008E153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</w:t>
      </w:r>
      <w:r w:rsidR="006E589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-201</w:t>
      </w:r>
      <w:r w:rsidR="008E153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7</w:t>
      </w:r>
    </w:p>
    <w:p w:rsidR="006E5891" w:rsidRDefault="006E5891" w:rsidP="006E5891">
      <w:pPr>
        <w:shd w:val="clear" w:color="auto" w:fill="FFFFFF"/>
        <w:tabs>
          <w:tab w:val="left" w:pos="2063"/>
        </w:tabs>
        <w:spacing w:after="0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</w:p>
    <w:p w:rsidR="008B4E52" w:rsidRPr="008B4E52" w:rsidRDefault="008B4E52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(Please read the </w:t>
      </w:r>
      <w:r w:rsidRPr="008B4E52">
        <w:rPr>
          <w:rFonts w:ascii="Times New Roman" w:hAnsi="Times New Roman"/>
          <w:b/>
          <w:i/>
          <w:color w:val="000000"/>
          <w:sz w:val="24"/>
          <w:szCs w:val="24"/>
        </w:rPr>
        <w:t>information to candidates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before filling the application)</w:t>
      </w:r>
    </w:p>
    <w:p w:rsidR="008B4E52" w:rsidRPr="008B4E52" w:rsidRDefault="006B57C3" w:rsidP="00FA4A0F">
      <w:pPr>
        <w:shd w:val="clear" w:color="auto" w:fill="FFFFFF"/>
        <w:spacing w:after="0"/>
        <w:ind w:left="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57C3"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3.8pt;margin-top:3.95pt;width:74.4pt;height:91.4pt;z-index:251660800" strokeweight="6pt">
            <v:stroke linestyle="thickBetweenThin"/>
            <v:textbox style="mso-next-textbox:#_x0000_s1037">
              <w:txbxContent>
                <w:p w:rsidR="00AC255D" w:rsidRDefault="00AC255D" w:rsidP="008B4E52"/>
                <w:p w:rsidR="00AC255D" w:rsidRPr="00986C83" w:rsidRDefault="00AC255D" w:rsidP="008B4E52">
                  <w:pPr>
                    <w:shd w:val="clear" w:color="auto" w:fill="FFFFFF"/>
                    <w:ind w:left="5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 xml:space="preserve">Affix recent passport </w:t>
                  </w:r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>Size photograph duly</w:t>
                  </w:r>
                </w:p>
                <w:p w:rsidR="00AC255D" w:rsidRPr="00986C83" w:rsidRDefault="00AC255D" w:rsidP="008B4E52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86C83">
                    <w:rPr>
                      <w:color w:val="000000"/>
                      <w:sz w:val="18"/>
                      <w:szCs w:val="18"/>
                    </w:rPr>
                    <w:t>Attested by the</w:t>
                  </w:r>
                </w:p>
                <w:p w:rsidR="00AC255D" w:rsidRPr="00A65C26" w:rsidRDefault="00AC255D" w:rsidP="008B4E52">
                  <w:r w:rsidRPr="00986C83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Employer with Office </w:t>
                  </w:r>
                  <w:r w:rsidRPr="00986C83">
                    <w:rPr>
                      <w:color w:val="000000"/>
                      <w:spacing w:val="-1"/>
                      <w:sz w:val="18"/>
                      <w:szCs w:val="18"/>
                    </w:rPr>
                    <w:t>Seal</w:t>
                  </w:r>
                </w:p>
              </w:txbxContent>
            </v:textbox>
          </v:shape>
        </w:pict>
      </w:r>
      <w:r w:rsidR="008B4E52" w:rsidRPr="008B4E52">
        <w:rPr>
          <w:rFonts w:ascii="Times New Roman" w:hAnsi="Times New Roman"/>
          <w:b/>
          <w:color w:val="000000"/>
          <w:sz w:val="24"/>
          <w:szCs w:val="24"/>
        </w:rPr>
        <w:t>Separate application must be submitted for each specialization</w:t>
      </w:r>
    </w:p>
    <w:p w:rsidR="008B4E52" w:rsidRPr="008B4E52" w:rsidRDefault="006B57C3" w:rsidP="002928A1">
      <w:pPr>
        <w:shd w:val="clear" w:color="auto" w:fill="FFFFFF"/>
        <w:spacing w:before="230"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pict>
          <v:rect id="_x0000_s1028" style="position:absolute;margin-left:186.8pt;margin-top:10.5pt;width:19.5pt;height:16.5pt;z-index:251656704"/>
        </w:pic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Application for Admission:  M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.Tech         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97C7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903C1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 w:rsidR="00D541F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8903C1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</w:t>
      </w:r>
      <w:r w:rsidR="00397C7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903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C4B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2118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Appropriate Boxes)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Application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 fee of 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Rs. 1000/- 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to be paid in the form of crossed Demand Draft drawn in the name of 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“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The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Registrar, JNT University Kakinada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 xml:space="preserve">” payable at </w:t>
      </w:r>
      <w:r w:rsidRPr="008C4473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Kakinada</w:t>
      </w:r>
      <w:r w:rsidRPr="008C4473">
        <w:rPr>
          <w:rFonts w:ascii="Times New Roman" w:hAnsi="Times New Roman"/>
          <w:color w:val="000000"/>
          <w:spacing w:val="-1"/>
          <w:sz w:val="20"/>
          <w:szCs w:val="20"/>
        </w:rPr>
        <w:t>, along with the application.</w:t>
      </w:r>
    </w:p>
    <w:p w:rsid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tbl>
      <w:tblPr>
        <w:tblW w:w="0" w:type="auto"/>
        <w:jc w:val="center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1080"/>
        <w:gridCol w:w="1170"/>
        <w:gridCol w:w="1440"/>
      </w:tblGrid>
      <w:tr w:rsidR="00543C0A" w:rsidRPr="005E5504" w:rsidTr="005E5504">
        <w:trPr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Demand Draft No.</w:t>
            </w: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Bank</w:t>
            </w:r>
          </w:p>
        </w:tc>
        <w:tc>
          <w:tcPr>
            <w:tcW w:w="144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Amount</w:t>
            </w:r>
          </w:p>
        </w:tc>
      </w:tr>
      <w:tr w:rsidR="00543C0A" w:rsidRPr="005E5504" w:rsidTr="001D0EB3">
        <w:trPr>
          <w:trHeight w:val="350"/>
          <w:jc w:val="center"/>
        </w:trPr>
        <w:tc>
          <w:tcPr>
            <w:tcW w:w="2178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70" w:type="dxa"/>
          </w:tcPr>
          <w:p w:rsidR="008C4473" w:rsidRPr="005E5504" w:rsidRDefault="008C4473" w:rsidP="005E55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C4473" w:rsidRPr="001D0EB3" w:rsidRDefault="001D0EB3" w:rsidP="001D0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1D0EB3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1000/-</w:t>
            </w:r>
          </w:p>
        </w:tc>
      </w:tr>
    </w:tbl>
    <w:p w:rsidR="008C4473" w:rsidRPr="008C4473" w:rsidRDefault="008C4473" w:rsidP="008C44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8B4E52" w:rsidRPr="008B4E52" w:rsidRDefault="00D21183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Branch …………………… 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Specialization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 xml:space="preserve"> Name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: …………………………………….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(Code……</w:t>
      </w:r>
      <w:r w:rsidR="00F63E57">
        <w:rPr>
          <w:rFonts w:ascii="Times New Roman" w:hAnsi="Times New Roman"/>
          <w:color w:val="000000"/>
          <w:spacing w:val="-1"/>
          <w:sz w:val="24"/>
          <w:szCs w:val="24"/>
        </w:rPr>
        <w:t>…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C4473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8B4E52" w:rsidRPr="008B4E52" w:rsidRDefault="008B4E52" w:rsidP="002928A1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(Refer to </w:t>
      </w:r>
      <w:r w:rsidR="003368FA">
        <w:rPr>
          <w:rFonts w:ascii="Times New Roman" w:hAnsi="Times New Roman"/>
          <w:color w:val="000000"/>
          <w:spacing w:val="-1"/>
          <w:sz w:val="24"/>
          <w:szCs w:val="24"/>
        </w:rPr>
        <w:t>the last page of the application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0F2D8A" w:rsidRDefault="006B57C3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B57C3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327.65pt;margin-top:11.7pt;width:19.5pt;height:16.5pt;z-index:251658752"/>
        </w:pict>
      </w:r>
      <w:r w:rsidRPr="006B57C3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179.45pt;margin-top:11.7pt;width:23.45pt;height:16.5pt;z-index:251657728"/>
        </w:pict>
      </w:r>
    </w:p>
    <w:p w:rsidR="00F63E57" w:rsidRDefault="006B57C3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B57C3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6" style="position:absolute;z-index:251654656;mso-position-horizontal-relative:margin" from="396.7pt,.15pt" to="396.7pt,.15pt" o:allowincell="f" strokeweight=".7pt">
            <w10:wrap anchorx="margin"/>
          </v:line>
        </w:pict>
      </w:r>
      <w:r w:rsidRPr="006B57C3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_x0000_s1027" style="position:absolute;z-index:251655680;mso-position-horizontal-relative:margin" from="509.4pt,25.65pt" to="509.4pt,25.65pt" o:allowincell="f" strokeweight=".7pt">
            <w10:wrap anchorx="margin"/>
          </v:line>
        </w:pic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Place of Preference:     KAKINADA                  VIZIANAGARAM                  (Please Tick  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any one)</w:t>
      </w:r>
    </w:p>
    <w:p w:rsidR="008B4E52" w:rsidRDefault="008B4E52" w:rsidP="000F2D8A">
      <w:pPr>
        <w:shd w:val="clear" w:color="auto" w:fill="FFFFFF"/>
        <w:tabs>
          <w:tab w:val="left" w:pos="2700"/>
          <w:tab w:val="left" w:pos="2880"/>
        </w:tabs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6"/>
        <w:gridCol w:w="2916"/>
        <w:gridCol w:w="2916"/>
      </w:tblGrid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Name of the Test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Hall ticket No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Rank / Percentile</w:t>
            </w: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GATE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PGECET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3E57" w:rsidRPr="005E5504" w:rsidTr="005E5504">
        <w:trPr>
          <w:trHeight w:val="308"/>
          <w:jc w:val="center"/>
        </w:trPr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GPAT</w:t>
            </w: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16" w:type="dxa"/>
          </w:tcPr>
          <w:p w:rsidR="00F63E57" w:rsidRPr="005E5504" w:rsidRDefault="00F63E57" w:rsidP="005E5504">
            <w:pPr>
              <w:tabs>
                <w:tab w:val="left" w:pos="2700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spacing w:before="230"/>
        <w:ind w:left="4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2700"/>
          <w:tab w:val="left" w:pos="2790"/>
          <w:tab w:val="left" w:pos="28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NAME (in block letters)      :……………………………………………………………………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Father’s /Husband’s Name   :…………………………………………………………………….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Permanent Address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 xml:space="preserve">          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tabs>
          <w:tab w:val="left" w:pos="245"/>
        </w:tabs>
        <w:spacing w:after="0" w:line="240" w:lineRule="auto"/>
        <w:ind w:right="-1964"/>
        <w:contextualSpacing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</w:p>
    <w:p w:rsidR="008B4E52" w:rsidRPr="008B4E52" w:rsidRDefault="008B4E52" w:rsidP="00FC4457">
      <w:pPr>
        <w:shd w:val="clear" w:color="auto" w:fill="FFFFFF"/>
        <w:tabs>
          <w:tab w:val="left" w:pos="245"/>
          <w:tab w:val="left" w:pos="2510"/>
          <w:tab w:val="left" w:pos="2700"/>
        </w:tabs>
        <w:spacing w:after="0" w:line="240" w:lineRule="auto"/>
        <w:ind w:right="-1874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B4E52">
        <w:rPr>
          <w:rFonts w:ascii="Times New Roman" w:hAnsi="Times New Roman"/>
          <w:color w:val="000000"/>
          <w:spacing w:val="-2"/>
          <w:sz w:val="24"/>
          <w:szCs w:val="24"/>
        </w:rPr>
        <w:t>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2501"/>
        <w:contextualSpacing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C44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Address for Correspondence: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sz w:val="24"/>
          <w:szCs w:val="24"/>
        </w:rPr>
        <w:t>(with PIN code)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….……………………………………………………………………</w:t>
      </w:r>
    </w:p>
    <w:p w:rsidR="008B4E52" w:rsidRPr="008B4E52" w:rsidRDefault="008B4E52" w:rsidP="00FC4457">
      <w:pPr>
        <w:shd w:val="clear" w:color="auto" w:fill="FFFFFF"/>
        <w:spacing w:before="230" w:after="0" w:line="240" w:lineRule="auto"/>
        <w:ind w:right="211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230"/>
        <w:ind w:left="720" w:right="211" w:firstLine="720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Email ID        : ……………………………………………………………………….. </w:t>
      </w:r>
    </w:p>
    <w:p w:rsidR="008B4E52" w:rsidRDefault="008B4E52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Telephone.</w:t>
      </w:r>
      <w:r w:rsidRPr="008B4E52">
        <w:rPr>
          <w:rFonts w:ascii="Times New Roman" w:hAnsi="Times New Roman"/>
          <w:sz w:val="24"/>
          <w:szCs w:val="24"/>
        </w:rPr>
        <w:t xml:space="preserve">  </w:t>
      </w:r>
      <w:r w:rsidRPr="008B4E52">
        <w:rPr>
          <w:rFonts w:ascii="Times New Roman" w:hAnsi="Times New Roman"/>
          <w:sz w:val="24"/>
          <w:szCs w:val="24"/>
        </w:rPr>
        <w:tab/>
        <w:t>:…………………………………………Mobile:…………………</w:t>
      </w:r>
    </w:p>
    <w:p w:rsidR="008E1531" w:rsidRDefault="008E1531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BC0B55" w:rsidRDefault="00BC0B55" w:rsidP="008B4E52">
      <w:pPr>
        <w:shd w:val="clear" w:color="auto" w:fill="FFFFFF"/>
        <w:tabs>
          <w:tab w:val="left" w:pos="2700"/>
          <w:tab w:val="left" w:pos="2880"/>
        </w:tabs>
        <w:spacing w:before="230" w:after="43"/>
        <w:ind w:left="720" w:right="211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spacing w:before="178" w:line="230" w:lineRule="exact"/>
        <w:ind w:left="1795" w:right="31" w:hanging="1795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lastRenderedPageBreak/>
        <w:t xml:space="preserve">5.     Reservation:     If you are claiming reservation under any category,   </w:t>
      </w: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sym w:font="Wingdings" w:char="F0FC"/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in the appropriate block and enclose attested copy of Integrated Caste Certificate in support of your claim.</w:t>
      </w:r>
    </w:p>
    <w:p w:rsidR="008B4E52" w:rsidRPr="008B4E52" w:rsidRDefault="008B4E52" w:rsidP="00FA4A0F">
      <w:pPr>
        <w:shd w:val="clear" w:color="auto" w:fill="FFFFFF"/>
        <w:spacing w:before="178" w:after="0" w:line="230" w:lineRule="exact"/>
        <w:ind w:left="1795" w:right="1613" w:hanging="179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1061"/>
        <w:gridCol w:w="1066"/>
        <w:gridCol w:w="1066"/>
        <w:gridCol w:w="1061"/>
        <w:gridCol w:w="1066"/>
        <w:gridCol w:w="1070"/>
        <w:gridCol w:w="1070"/>
        <w:gridCol w:w="1070"/>
      </w:tblGrid>
      <w:tr w:rsidR="008B4E52" w:rsidRPr="005E5504" w:rsidTr="00C37732">
        <w:trPr>
          <w:trHeight w:hRule="exact" w:val="24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BC-B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BC-C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BC-D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BC-E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Others</w:t>
            </w:r>
          </w:p>
        </w:tc>
      </w:tr>
      <w:tr w:rsidR="008B4E52" w:rsidRPr="005E5504" w:rsidTr="00C37732">
        <w:trPr>
          <w:trHeight w:hRule="exact" w:val="47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FA4A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FA4A0F">
      <w:pPr>
        <w:shd w:val="clear" w:color="auto" w:fill="FFFFFF"/>
        <w:spacing w:before="230" w:after="0"/>
        <w:ind w:right="211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p w:rsidR="008B4E52" w:rsidRPr="008B4E52" w:rsidRDefault="008B4E52" w:rsidP="00FA4A0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6.     Date of Birth:</w:t>
      </w:r>
    </w:p>
    <w:p w:rsidR="008B4E52" w:rsidRPr="008B4E52" w:rsidRDefault="008B4E52" w:rsidP="00FA4A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910"/>
        <w:gridCol w:w="991"/>
        <w:gridCol w:w="991"/>
        <w:gridCol w:w="451"/>
        <w:gridCol w:w="451"/>
        <w:gridCol w:w="451"/>
        <w:gridCol w:w="452"/>
      </w:tblGrid>
      <w:tr w:rsidR="008B4E52" w:rsidRPr="005E5504" w:rsidTr="00423F9A">
        <w:trPr>
          <w:trHeight w:hRule="exact" w:val="240"/>
          <w:jc w:val="center"/>
        </w:trPr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</w:p>
        </w:tc>
      </w:tr>
      <w:tr w:rsidR="00423F9A" w:rsidRPr="005E5504" w:rsidTr="00AC255D">
        <w:trPr>
          <w:trHeight w:hRule="exact" w:val="475"/>
          <w:jc w:val="center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9A" w:rsidRPr="005E5504" w:rsidRDefault="00423F9A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tabs>
          <w:tab w:val="left" w:pos="3413"/>
        </w:tabs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7.    (a)    Nationality &amp; Religion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8B4E52" w:rsidRPr="008B4E52" w:rsidRDefault="008B4E52" w:rsidP="008B4E52">
      <w:pPr>
        <w:shd w:val="clear" w:color="auto" w:fill="FFFFFF"/>
        <w:tabs>
          <w:tab w:val="left" w:pos="3418"/>
        </w:tabs>
        <w:spacing w:before="5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       (b)    Place of Birth </w:t>
      </w:r>
      <w:r w:rsidRPr="008B4E52">
        <w:rPr>
          <w:rFonts w:ascii="Times New Roman" w:hAnsi="Times New Roman"/>
          <w:color w:val="000000"/>
          <w:sz w:val="24"/>
          <w:szCs w:val="24"/>
        </w:rPr>
        <w:tab/>
        <w:t>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350"/>
        <w:gridCol w:w="1800"/>
        <w:gridCol w:w="1710"/>
        <w:gridCol w:w="1710"/>
      </w:tblGrid>
      <w:tr w:rsidR="008B4E52" w:rsidRPr="005E5504" w:rsidTr="003368FA">
        <w:trPr>
          <w:trHeight w:hRule="exact" w:val="23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Village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Mandal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District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State</w:t>
            </w:r>
          </w:p>
        </w:tc>
      </w:tr>
      <w:tr w:rsidR="008B4E52" w:rsidRPr="005E5504" w:rsidTr="003368FA">
        <w:trPr>
          <w:trHeight w:hRule="exact" w:val="36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(i) Candidate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3368FA">
        <w:trPr>
          <w:trHeight w:hRule="exact" w:val="7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423F9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(ii) Father/Mother</w:t>
            </w:r>
            <w:r w:rsidR="00423F9A"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/Guardian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tabs>
          <w:tab w:val="left" w:pos="197"/>
        </w:tabs>
        <w:spacing w:line="46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="008B4E52" w:rsidRPr="008B4E52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ab/>
        <w:t>Particulars of Qualifying Examination (Enclose Xerox copies of Provisional Certificates/ Marks Memos)</w:t>
      </w:r>
    </w:p>
    <w:p w:rsidR="008B4E52" w:rsidRPr="008B4E52" w:rsidRDefault="008B4E52" w:rsidP="008B4E52">
      <w:pPr>
        <w:spacing w:after="17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2664"/>
      </w:tblGrid>
      <w:tr w:rsidR="008B4E52" w:rsidRPr="005E5504" w:rsidTr="00AC255D">
        <w:trPr>
          <w:trHeight w:hRule="exact" w:val="46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69" w:right="269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Name of the Qualifying 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278" w:right="283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Name of the University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ind w:left="518" w:right="528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Month &amp; Year of Passing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Total Marks /P</w:t>
            </w: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ercentage</w:t>
            </w: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52" w:rsidRPr="005E5504" w:rsidTr="00AC255D">
        <w:trPr>
          <w:trHeight w:val="432"/>
        </w:trPr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52" w:rsidRPr="005E5504" w:rsidRDefault="008B4E52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B94" w:rsidRDefault="00515B94" w:rsidP="008B4E52">
      <w:pPr>
        <w:shd w:val="clear" w:color="auto" w:fill="FFFFFF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B4E52" w:rsidRPr="008B4E52" w:rsidRDefault="008201CE" w:rsidP="008B4E5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. Particulars of Employment (s) since passing the qualifying examination (enclose service certificate as a proof)</w:t>
      </w:r>
    </w:p>
    <w:p w:rsidR="008B4E52" w:rsidRPr="008B4E52" w:rsidRDefault="008B4E52" w:rsidP="008B4E52">
      <w:pPr>
        <w:spacing w:after="23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4"/>
        <w:gridCol w:w="2659"/>
        <w:gridCol w:w="2664"/>
        <w:gridCol w:w="1411"/>
        <w:gridCol w:w="1253"/>
      </w:tblGrid>
      <w:tr w:rsidR="00520ED1" w:rsidRPr="005E5504" w:rsidTr="00520ED1">
        <w:trPr>
          <w:trHeight w:hRule="exact" w:val="807"/>
        </w:trPr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Name of the Post</w:t>
            </w:r>
          </w:p>
        </w:tc>
        <w:tc>
          <w:tcPr>
            <w:tcW w:w="2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Employer’s name and address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Scale of Pay / Salary drawn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ED1" w:rsidRPr="005E5504" w:rsidRDefault="00520ED1" w:rsidP="00520ED1">
            <w:pPr>
              <w:shd w:val="clear" w:color="auto" w:fill="FFFFFF"/>
              <w:spacing w:line="230" w:lineRule="exact"/>
              <w:ind w:left="442" w:right="4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Period</w:t>
            </w:r>
          </w:p>
        </w:tc>
      </w:tr>
      <w:tr w:rsidR="00520ED1" w:rsidRPr="005E5504" w:rsidTr="00AC255D">
        <w:trPr>
          <w:trHeight w:hRule="exact" w:val="420"/>
        </w:trPr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520ED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04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</w:p>
        </w:tc>
      </w:tr>
      <w:tr w:rsidR="00520ED1" w:rsidRPr="005E5504" w:rsidTr="00AC255D">
        <w:trPr>
          <w:trHeight w:hRule="exact" w:val="8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ED1" w:rsidRPr="005E5504" w:rsidRDefault="00520ED1" w:rsidP="00AC25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C4457" w:rsidRDefault="00FC4457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876C4" w:rsidRDefault="004876C4" w:rsidP="008B4E52">
      <w:pPr>
        <w:shd w:val="clear" w:color="auto" w:fill="FFFFFF"/>
        <w:ind w:left="5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B4E52" w:rsidRPr="008B4E52" w:rsidRDefault="008B4E52" w:rsidP="008B4E52">
      <w:pPr>
        <w:shd w:val="clear" w:color="auto" w:fill="FFFFFF"/>
        <w:ind w:left="5"/>
        <w:jc w:val="center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DECLARATION BY THE APPLICANT</w:t>
      </w:r>
    </w:p>
    <w:p w:rsidR="008B4E52" w:rsidRPr="008B4E52" w:rsidRDefault="008B4E52" w:rsidP="008B4E52">
      <w:pPr>
        <w:shd w:val="clear" w:color="auto" w:fill="FFFFFF"/>
        <w:spacing w:before="226" w:line="230" w:lineRule="exac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>I declare that the information furnished in the application is true to the best of my knowledge.  I accept that if any sta</w:t>
      </w:r>
      <w:r w:rsidR="008201CE">
        <w:rPr>
          <w:rFonts w:ascii="Times New Roman" w:hAnsi="Times New Roman"/>
          <w:color w:val="000000"/>
          <w:sz w:val="24"/>
          <w:szCs w:val="24"/>
        </w:rPr>
        <w:t xml:space="preserve">tement made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in this application is found incorrect on scrutiny, the application </w:t>
      </w:r>
      <w:r w:rsidR="008201CE">
        <w:rPr>
          <w:rFonts w:ascii="Times New Roman" w:hAnsi="Times New Roman"/>
          <w:color w:val="000000"/>
          <w:sz w:val="24"/>
          <w:szCs w:val="24"/>
        </w:rPr>
        <w:t>may be summ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arily rejected and the admission may be cancelled if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granted on the basis of such incorrect information. </w:t>
      </w:r>
    </w:p>
    <w:p w:rsidR="008B4E52" w:rsidRPr="008B4E52" w:rsidRDefault="008B4E52" w:rsidP="008B4E52">
      <w:pPr>
        <w:shd w:val="clear" w:color="auto" w:fill="FFFFFF"/>
        <w:spacing w:before="226" w:line="22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z w:val="24"/>
          <w:szCs w:val="24"/>
        </w:rPr>
        <w:t xml:space="preserve">I declare that I have not joined and will not join any course of study of any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4C14AA">
        <w:rPr>
          <w:rFonts w:ascii="Times New Roman" w:hAnsi="Times New Roman"/>
          <w:color w:val="000000"/>
          <w:sz w:val="24"/>
          <w:szCs w:val="24"/>
        </w:rPr>
        <w:t>or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Institu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te during the period of my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study in this University and 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will abide by the rules and regulations of </w:t>
      </w:r>
      <w:r w:rsidR="004C14AA">
        <w:rPr>
          <w:rFonts w:ascii="Times New Roman" w:hAnsi="Times New Roman"/>
          <w:color w:val="000000"/>
          <w:sz w:val="24"/>
          <w:szCs w:val="24"/>
        </w:rPr>
        <w:t>the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University. I will</w:t>
      </w:r>
      <w:r w:rsidR="004C14AA">
        <w:rPr>
          <w:rFonts w:ascii="Times New Roman" w:hAnsi="Times New Roman"/>
          <w:color w:val="000000"/>
          <w:sz w:val="24"/>
          <w:szCs w:val="24"/>
        </w:rPr>
        <w:t xml:space="preserve"> also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maintain 75% of attendance as required by University regulations.</w:t>
      </w:r>
    </w:p>
    <w:p w:rsidR="008B4E52" w:rsidRPr="008B4E52" w:rsidRDefault="008B4E52" w:rsidP="008B4E52">
      <w:pPr>
        <w:shd w:val="clear" w:color="auto" w:fill="FFFFFF"/>
        <w:spacing w:before="230"/>
        <w:rPr>
          <w:rFonts w:ascii="Times New Roman" w:hAnsi="Times New Roman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1"/>
          <w:sz w:val="24"/>
          <w:szCs w:val="24"/>
        </w:rPr>
        <w:t>Date:</w:t>
      </w:r>
    </w:p>
    <w:p w:rsidR="008B4E52" w:rsidRPr="008B4E52" w:rsidRDefault="008B4E52" w:rsidP="008B4E52">
      <w:pPr>
        <w:shd w:val="clear" w:color="auto" w:fill="FFFFFF"/>
        <w:tabs>
          <w:tab w:val="left" w:pos="6782"/>
        </w:tabs>
        <w:spacing w:before="230"/>
        <w:rPr>
          <w:rFonts w:ascii="Times New Roman" w:hAnsi="Times New Roman"/>
          <w:color w:val="000000"/>
          <w:sz w:val="24"/>
          <w:szCs w:val="24"/>
        </w:rPr>
      </w:pPr>
      <w:r w:rsidRPr="008B4E52">
        <w:rPr>
          <w:rFonts w:ascii="Times New Roman" w:hAnsi="Times New Roman"/>
          <w:color w:val="000000"/>
          <w:spacing w:val="-3"/>
          <w:sz w:val="24"/>
          <w:szCs w:val="24"/>
        </w:rPr>
        <w:t>Place:</w:t>
      </w:r>
      <w:r w:rsidR="00130787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</w:t>
      </w:r>
      <w:r w:rsidRPr="008B4E5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30787">
        <w:rPr>
          <w:rFonts w:ascii="Times New Roman" w:hAnsi="Times New Roman"/>
          <w:b/>
          <w:caps/>
          <w:color w:val="000000"/>
          <w:sz w:val="24"/>
          <w:szCs w:val="24"/>
        </w:rPr>
        <w:t>Signature of the Candidate</w:t>
      </w:r>
    </w:p>
    <w:p w:rsidR="008B4E52" w:rsidRPr="008B4E52" w:rsidRDefault="008B4E5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color w:val="000000"/>
          <w:sz w:val="24"/>
          <w:szCs w:val="24"/>
        </w:rPr>
      </w:pPr>
    </w:p>
    <w:p w:rsidR="008B4E52" w:rsidRPr="008B4E52" w:rsidRDefault="003E5B02" w:rsidP="00423F9A">
      <w:pPr>
        <w:shd w:val="clear" w:color="auto" w:fill="FFFFFF"/>
        <w:spacing w:after="0" w:line="240" w:lineRule="auto"/>
        <w:ind w:left="744" w:right="18" w:hanging="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Note: 1.</w:t>
      </w:r>
      <w:r w:rsidR="00BF6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Incomplete applications will be summarily rejected. </w:t>
      </w:r>
      <w:r w:rsidR="008B4E52" w:rsidRPr="008B4E52">
        <w:rPr>
          <w:rFonts w:ascii="Times New Roman" w:hAnsi="Times New Roman"/>
          <w:color w:val="000000"/>
          <w:spacing w:val="-1"/>
          <w:sz w:val="24"/>
          <w:szCs w:val="24"/>
        </w:rPr>
        <w:t>No Correspondence in this regard will be entertained.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8B4E52" w:rsidRPr="008B4E52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Fee once paid will not be refunded under any circumstances.</w:t>
      </w:r>
    </w:p>
    <w:p w:rsidR="008B4E52" w:rsidRPr="003368FA" w:rsidRDefault="003E5B02" w:rsidP="00423F9A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E52" w:rsidRPr="008B4E52">
        <w:rPr>
          <w:rFonts w:ascii="Times New Roman" w:hAnsi="Times New Roman"/>
          <w:color w:val="000000"/>
          <w:sz w:val="24"/>
          <w:szCs w:val="24"/>
        </w:rPr>
        <w:t>University will not be responsible for any postal delay/loss in transit.</w:t>
      </w:r>
    </w:p>
    <w:p w:rsidR="003368FA" w:rsidRDefault="003368FA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30787" w:rsidRPr="0054207F" w:rsidRDefault="00130787" w:rsidP="003368F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513212" w:rsidRDefault="00513212" w:rsidP="00513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FA4BA5" w:rsidRDefault="002C5C5A" w:rsidP="002C5C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lastRenderedPageBreak/>
        <w:t xml:space="preserve">Details of PG programs offered in Constituent Colleges / Units of JNUTK, </w:t>
      </w:r>
      <w:r>
        <w:rPr>
          <w:rFonts w:ascii="Times New Roman" w:hAnsi="Times New Roman"/>
          <w:b/>
        </w:rPr>
        <w:t xml:space="preserve"> </w:t>
      </w:r>
      <w:r w:rsidRPr="004172B7">
        <w:rPr>
          <w:rFonts w:ascii="Times New Roman" w:hAnsi="Times New Roman"/>
          <w:b/>
        </w:rPr>
        <w:t xml:space="preserve">Kakinada - 2017-18  </w:t>
      </w:r>
    </w:p>
    <w:p w:rsidR="00FA4BA5" w:rsidRDefault="00FA4BA5" w:rsidP="002C5C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2C5C5A" w:rsidRPr="004172B7" w:rsidRDefault="002C5C5A" w:rsidP="002C5C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1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610"/>
        <w:gridCol w:w="2520"/>
        <w:gridCol w:w="1170"/>
        <w:gridCol w:w="1260"/>
        <w:gridCol w:w="3510"/>
      </w:tblGrid>
      <w:tr w:rsidR="002C5C5A" w:rsidRPr="004172B7" w:rsidTr="008F3483">
        <w:trPr>
          <w:cantSplit/>
          <w:trHeight w:val="20"/>
          <w:tblHeader/>
        </w:trPr>
        <w:tc>
          <w:tcPr>
            <w:tcW w:w="63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Disp. No.</w:t>
            </w:r>
          </w:p>
        </w:tc>
        <w:tc>
          <w:tcPr>
            <w:tcW w:w="261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Name of the Discipline</w:t>
            </w:r>
          </w:p>
        </w:tc>
        <w:tc>
          <w:tcPr>
            <w:tcW w:w="252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Specializations</w:t>
            </w:r>
          </w:p>
        </w:tc>
        <w:tc>
          <w:tcPr>
            <w:tcW w:w="117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College/</w:t>
            </w:r>
          </w:p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26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Fee /</w:t>
            </w:r>
          </w:p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3510" w:type="dxa"/>
            <w:vAlign w:val="center"/>
          </w:tcPr>
          <w:p w:rsidR="002C5C5A" w:rsidRPr="00D04494" w:rsidRDefault="002C5C5A" w:rsidP="007E4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494">
              <w:rPr>
                <w:rFonts w:ascii="Times New Roman" w:hAnsi="Times New Roman"/>
                <w:b/>
                <w:sz w:val="24"/>
                <w:szCs w:val="24"/>
              </w:rPr>
              <w:t>Eligibility (Qualifying Degree)</w:t>
            </w:r>
          </w:p>
        </w:tc>
      </w:tr>
      <w:tr w:rsidR="008F3483" w:rsidRPr="004172B7" w:rsidTr="008F3483">
        <w:trPr>
          <w:trHeight w:val="1403"/>
          <w:tblHeader/>
        </w:trPr>
        <w:tc>
          <w:tcPr>
            <w:tcW w:w="630" w:type="dxa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483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(Civil Engg.)</w:t>
            </w:r>
          </w:p>
        </w:tc>
        <w:tc>
          <w:tcPr>
            <w:tcW w:w="2520" w:type="dxa"/>
            <w:vAlign w:val="center"/>
          </w:tcPr>
          <w:p w:rsidR="008F3483" w:rsidRPr="004172B7" w:rsidRDefault="008F3483" w:rsidP="007E45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.Hydraulics and Water Resource Engineering</w:t>
            </w:r>
          </w:p>
        </w:tc>
        <w:tc>
          <w:tcPr>
            <w:tcW w:w="1170" w:type="dxa"/>
            <w:vAlign w:val="center"/>
          </w:tcPr>
          <w:p w:rsidR="008F3483" w:rsidRPr="004172B7" w:rsidRDefault="008F3483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8F3483" w:rsidRPr="004172B7" w:rsidRDefault="008F3483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Align w:val="center"/>
          </w:tcPr>
          <w:p w:rsidR="008F3483" w:rsidRPr="004172B7" w:rsidRDefault="008F3483" w:rsidP="007E45D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B.E./B.Tech./AMIE in Civil Engg./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Construction Engg (or) equivalent/Civil and Environmental Engg.</w:t>
            </w:r>
          </w:p>
        </w:tc>
      </w:tr>
      <w:tr w:rsidR="008F3483" w:rsidRPr="004172B7" w:rsidTr="008F3483">
        <w:trPr>
          <w:trHeight w:val="620"/>
          <w:tblHeader/>
        </w:trPr>
        <w:tc>
          <w:tcPr>
            <w:tcW w:w="63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(Electrical &amp; Electronics Engg.)</w:t>
            </w: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F3483" w:rsidRPr="004172B7" w:rsidRDefault="008F3483" w:rsidP="007E45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1.High Voltage Engg</w:t>
            </w:r>
          </w:p>
        </w:tc>
        <w:tc>
          <w:tcPr>
            <w:tcW w:w="1170" w:type="dxa"/>
            <w:vAlign w:val="center"/>
          </w:tcPr>
          <w:p w:rsidR="008F3483" w:rsidRPr="004172B7" w:rsidRDefault="008F3483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Electrical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&amp; El</w:t>
            </w:r>
            <w:r>
              <w:rPr>
                <w:rFonts w:ascii="Times New Roman" w:hAnsi="Times New Roman"/>
                <w:sz w:val="24"/>
                <w:szCs w:val="24"/>
              </w:rPr>
              <w:t>ectronics Engg. (or) Equivalent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  Electrical Engineering.</w:t>
            </w:r>
          </w:p>
        </w:tc>
      </w:tr>
      <w:tr w:rsidR="002C5C5A" w:rsidRPr="004172B7" w:rsidTr="008F3483">
        <w:trPr>
          <w:trHeight w:val="274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8F3483" w:rsidP="007E45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.Advanced Power Systems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83" w:rsidRPr="004172B7" w:rsidTr="008F3483">
        <w:trPr>
          <w:trHeight w:val="683"/>
          <w:tblHeader/>
        </w:trPr>
        <w:tc>
          <w:tcPr>
            <w:tcW w:w="63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 (Mechanical Engg.)</w:t>
            </w:r>
          </w:p>
        </w:tc>
        <w:tc>
          <w:tcPr>
            <w:tcW w:w="2520" w:type="dxa"/>
            <w:vAlign w:val="center"/>
          </w:tcPr>
          <w:p w:rsidR="008F3483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.MachineDesign</w:t>
            </w:r>
          </w:p>
        </w:tc>
        <w:tc>
          <w:tcPr>
            <w:tcW w:w="1170" w:type="dxa"/>
            <w:vAlign w:val="center"/>
          </w:tcPr>
          <w:p w:rsidR="008F3483" w:rsidRPr="004172B7" w:rsidRDefault="008F3483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8F3483" w:rsidRPr="004172B7" w:rsidRDefault="008F3483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 w:val="restart"/>
            <w:vAlign w:val="center"/>
          </w:tcPr>
          <w:p w:rsidR="008F3483" w:rsidRPr="004172B7" w:rsidRDefault="008F3483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Mechanical Engg. /Automobile Engg., / Metallurgy/ Industrial Engg., /Mechanical Engg. (Mechatronics), /Mechanical Engg. (Production) / Aeronautical Engin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eering / Production Engineering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/Industrial and Production Engineering/ Marine Engineering (or) equivalent / Mechatronics / Mining Engg. / Industrial Production / Mechanical Marine / Metallurgy.</w:t>
            </w:r>
          </w:p>
        </w:tc>
      </w:tr>
      <w:tr w:rsidR="002C5C5A" w:rsidRPr="004172B7" w:rsidTr="008F3483">
        <w:trPr>
          <w:trHeight w:val="316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8F3483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.Thermal Engineering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5A" w:rsidRPr="004172B7" w:rsidTr="008F3483">
        <w:trPr>
          <w:trHeight w:val="583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8F3483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.Thermal Engineering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5A" w:rsidRPr="004172B7" w:rsidTr="008F3483">
        <w:trPr>
          <w:trHeight w:val="2276"/>
          <w:tblHeader/>
        </w:trPr>
        <w:tc>
          <w:tcPr>
            <w:tcW w:w="630" w:type="dxa"/>
            <w:vMerge w:val="restart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Merge w:val="restart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 (Electronics &amp; Communication Engg.)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1.Instrumentation and Control Systems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Align w:val="center"/>
          </w:tcPr>
          <w:p w:rsidR="002C5C5A" w:rsidRPr="004172B7" w:rsidRDefault="002C5C5A" w:rsidP="007E45D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in EEE/ECE/EIE/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E.Cont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 Electronics &amp; Computer Engg./ Instrumentation Engg./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Instru. Tech./ Electronics Engg. / Bio-Medical Engg. / (or) Equivalent / Electrical Engg. / Electronics and Control / Electronics / Instrumentation and Control / Electronics and Telematics.</w:t>
            </w:r>
          </w:p>
        </w:tc>
      </w:tr>
      <w:tr w:rsidR="002C5C5A" w:rsidRPr="004172B7" w:rsidTr="008F3483">
        <w:trPr>
          <w:trHeight w:val="750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2.Computers &amp; Communication Engg.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Align w:val="center"/>
          </w:tcPr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B.E./B.Tech./AMIE in CSE/ECE /CSIT/IT/ETM/EEE/EIE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CSSE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equivalent.</w:t>
            </w:r>
          </w:p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M.Sc (Electronics is not eligible )</w:t>
            </w:r>
          </w:p>
        </w:tc>
      </w:tr>
      <w:tr w:rsidR="002C5C5A" w:rsidRPr="004172B7" w:rsidTr="008F3483">
        <w:trPr>
          <w:trHeight w:val="360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</w:t>
            </w:r>
            <w:r w:rsidR="002C5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Systems. And Signal Processing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B.E./B.Tech.in ECE/AMIE in ECE /AMIE (Electronics and Telecommunication Engineering/AMIETE (Electronics &amp; Telematics Engg.) / (Electronics &amp; Computer Engg.) or equivalent. M.Sc.(Electronics) is not eligible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F3483" w:rsidRPr="004172B7" w:rsidTr="00FE644C">
        <w:trPr>
          <w:trHeight w:val="835"/>
          <w:tblHeader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(Computer Science and Engineering)</w:t>
            </w:r>
          </w:p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.Information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 w:val="restart"/>
            <w:tcBorders>
              <w:bottom w:val="single" w:sz="4" w:space="0" w:color="auto"/>
            </w:tcBorders>
            <w:vAlign w:val="center"/>
          </w:tcPr>
          <w:p w:rsidR="008F3483" w:rsidRPr="004172B7" w:rsidRDefault="008F3483" w:rsidP="007E45DC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8F3483" w:rsidRPr="004172B7" w:rsidTr="008F3483">
        <w:trPr>
          <w:trHeight w:val="737"/>
          <w:tblHeader/>
        </w:trPr>
        <w:tc>
          <w:tcPr>
            <w:tcW w:w="630" w:type="dxa"/>
            <w:vMerge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F3483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.Cyber Security</w:t>
            </w:r>
          </w:p>
        </w:tc>
        <w:tc>
          <w:tcPr>
            <w:tcW w:w="1170" w:type="dxa"/>
            <w:vAlign w:val="center"/>
          </w:tcPr>
          <w:p w:rsidR="008F3483" w:rsidRPr="004172B7" w:rsidRDefault="008F3483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vAlign w:val="center"/>
          </w:tcPr>
          <w:p w:rsidR="008F3483" w:rsidRPr="004172B7" w:rsidRDefault="008F3483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Merge/>
            <w:vAlign w:val="center"/>
          </w:tcPr>
          <w:p w:rsidR="008F3483" w:rsidRPr="004172B7" w:rsidRDefault="008F3483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C5A" w:rsidRPr="004172B7" w:rsidTr="008F3483">
        <w:trPr>
          <w:trHeight w:val="1673"/>
          <w:tblHeader/>
        </w:trPr>
        <w:tc>
          <w:tcPr>
            <w:tcW w:w="63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C5C5A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.Computer Science &amp; Engineering</w:t>
            </w:r>
          </w:p>
        </w:tc>
        <w:tc>
          <w:tcPr>
            <w:tcW w:w="1170" w:type="dxa"/>
            <w:vAlign w:val="center"/>
          </w:tcPr>
          <w:p w:rsidR="002C5C5A" w:rsidRPr="004172B7" w:rsidRDefault="002C5C5A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B.E./B.Tech./AMIE in any branch of Engg. / Tech. (or) equivalent Master’s Degree in Physics, Statistics, Mathematics or Applied Mathematics, Applied Statistics, Applied Physics, Geophysics, M.Sc.(Comp. Sc.), M.Sc.(information Systems), (Computer Applications and Electronics) and </w:t>
            </w:r>
            <w:r w:rsidRPr="004172B7">
              <w:rPr>
                <w:rFonts w:ascii="Times New Roman" w:hAnsi="Times New Roman"/>
                <w:b/>
                <w:sz w:val="24"/>
                <w:szCs w:val="24"/>
              </w:rPr>
              <w:t>MCA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C5C5A" w:rsidRPr="004172B7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/>
                <w:sz w:val="24"/>
                <w:szCs w:val="24"/>
              </w:rPr>
              <w:t xml:space="preserve">M Sc (Electronics)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(or)  Equivalent</w:t>
            </w:r>
          </w:p>
        </w:tc>
      </w:tr>
      <w:tr w:rsidR="002C5C5A" w:rsidRPr="004172B7" w:rsidTr="008F3483">
        <w:trPr>
          <w:trHeight w:val="298"/>
          <w:tblHeader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C5C5A" w:rsidRPr="004172B7" w:rsidRDefault="008F3483" w:rsidP="007E4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5C5A" w:rsidRPr="004172B7">
              <w:rPr>
                <w:rFonts w:ascii="Times New Roman" w:hAnsi="Times New Roman"/>
                <w:sz w:val="24"/>
                <w:szCs w:val="24"/>
              </w:rPr>
              <w:t>.Information Technology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C5A" w:rsidRPr="004172B7" w:rsidRDefault="002C5C5A" w:rsidP="007E45DC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 /AMIE in CSE / CSIT / Electronics &amp; Computers Engg./ IT &amp; Computer Science and Systems Engineering. Equivalent (or) MCA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  <w:p w:rsidR="002C5C5A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5A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C04C5B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 B.Tech. / AMIE : Chemical Engg. / Bio-Technology / Biochemical Engg. / Bio-informatics /Industrial Biotechnology/ Agricultural Engg. (or)</w:t>
            </w:r>
          </w:p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M.Sc. in Env. Sciences/ Chemistry / Biochemistry / Microbiology / Biotechnology / Life Sciences / B.V.Sc / M.B.B.S. / B.D.S. / B.Pharmacy / Food Technology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Nano Technology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in Chemical / Mechanical / Aeronautical / Electronics/ Electcrical / Computer Engg./ Bio-Tecnology / Material Science (or) equivalent degree M.Sc in Chemistry / Physics / Bio-Tecnology / Earth Science / Envirommental Science &amp;  Technology / Electronics or equivalent degree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Cs/>
                <w:sz w:val="24"/>
                <w:szCs w:val="24"/>
              </w:rPr>
              <w:t>M.Tech.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Remote Sensing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 / B.Tech. / AMIE any branch in Engineering or M.Sc. (Maths)/ (Physics) / Geology / Env. Science &amp; Tech</w:t>
            </w:r>
          </w:p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b/>
                <w:i/>
                <w:sz w:val="24"/>
                <w:szCs w:val="24"/>
              </w:rPr>
              <w:t>(Life Science, Botany, Chemistry are not eligible)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Food Processing</w:t>
            </w:r>
          </w:p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 Technology.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Default="002C5C5A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4172B7" w:rsidRDefault="002C5C5A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2C5C5A" w:rsidRPr="004172B7" w:rsidRDefault="002C5C5A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or equivalent degree in Food Technology/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Food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Science/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Food Engineering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Bio Technology/Dairy/ Dairy Tech./ Agricultural Engineering or</w:t>
            </w:r>
          </w:p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 Sc. in Food Technology/ Food Science &amp; Nutrition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Bio Technology/ Chemistry/Dairy Tech.</w:t>
            </w:r>
          </w:p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4172B7" w:rsidRDefault="002C5C5A" w:rsidP="007E45DC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Avionics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B.E./B.Tech. or equivalent degree in Electronics and Communication Engg.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/Electronics/ Electrical  and Electronics/ Electrical /CSE /Information Technology / EIE (Electronics and Control)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2C5C5A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M.Tech.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(School of Renewable Energy &amp;Environment)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1.Renewable Energy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 / B.Tech. / AMIE in EEE/ Electrical Engg.,/Mechanical Engineering</w:t>
            </w:r>
          </w:p>
        </w:tc>
      </w:tr>
      <w:tr w:rsidR="002C5C5A" w:rsidRPr="004172B7" w:rsidTr="008F3483">
        <w:trPr>
          <w:trHeight w:val="20"/>
          <w:tblHeader/>
        </w:trPr>
        <w:tc>
          <w:tcPr>
            <w:tcW w:w="630" w:type="dxa"/>
            <w:vMerge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2.Environmental Engineering and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IST</w:t>
            </w:r>
          </w:p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B.E./B .Tech./AMIE in Civil Engg./ Chemical Engineering/ Bio- Technology/ Civil and Environmental Engg.</w:t>
            </w:r>
            <w:r w:rsidRPr="004172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5C5A" w:rsidRPr="004172B7" w:rsidTr="008F3483">
        <w:trPr>
          <w:trHeight w:val="755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M.Tech.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Pipeline Engineering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B.E./B.Tech./AMIE/ AMICHE in Chemical /Petrochemical/ Petroleum/ Mechanical/ Instrumentation/ Civil/ Electrical/ Geo-Science Engineering or Equivalent </w:t>
            </w:r>
          </w:p>
        </w:tc>
      </w:tr>
      <w:tr w:rsidR="002C5C5A" w:rsidRPr="004172B7" w:rsidTr="008F3483">
        <w:trPr>
          <w:trHeight w:val="755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 xml:space="preserve">M.Tech.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Material Science and Technology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UCEV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sz w:val="24"/>
                <w:szCs w:val="24"/>
              </w:rPr>
              <w:t>B.Tech in Metallurgical Engineering, Metallurgical and Materials Engg. / Mechanical Engg./ Industrial Engg./ Production Engg. / Ceramic Engg. / Nano Technology and Material Science Engineering</w:t>
            </w:r>
          </w:p>
        </w:tc>
      </w:tr>
      <w:tr w:rsidR="002C5C5A" w:rsidRPr="004172B7" w:rsidTr="008F3483">
        <w:trPr>
          <w:trHeight w:val="755"/>
          <w:tblHeader/>
        </w:trPr>
        <w:tc>
          <w:tcPr>
            <w:tcW w:w="63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M.Tech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Environment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 Occupational Health &amp; Safety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  <w:color w:val="000000"/>
                <w:sz w:val="24"/>
                <w:szCs w:val="24"/>
              </w:rPr>
              <w:t>IST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Pr="004172B7">
              <w:rPr>
                <w:rFonts w:ascii="Times New Roman" w:hAnsi="Times New Roman"/>
                <w:sz w:val="24"/>
                <w:szCs w:val="24"/>
              </w:rPr>
              <w:t>25000/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C5C5A" w:rsidRPr="004172B7" w:rsidRDefault="002C5C5A" w:rsidP="007E45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2B7">
              <w:rPr>
                <w:rFonts w:ascii="Times New Roman" w:hAnsi="Times New Roman"/>
              </w:rPr>
              <w:t>M.B.B.S, B. Tech. (Mechanical, Electrical, Civil, Petroleum, Petrochemical, Chemical Engineering), B.Sc.(Nursing), BDS, M.Sc., (Physics, Chemistry, Math, Life Sciences etc.). Candidate  should  have 50% marks in the qualifying exam</w:t>
            </w:r>
          </w:p>
        </w:tc>
      </w:tr>
    </w:tbl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  <w:b/>
        </w:rPr>
      </w:pPr>
      <w:r w:rsidRPr="004172B7">
        <w:rPr>
          <w:rFonts w:ascii="Times New Roman" w:hAnsi="Times New Roman"/>
          <w:b/>
        </w:rPr>
        <w:t>UCEK: University College of Engg, Kakinada; UCEV: University College of Engg, Vizianagaram ; IST: Institute of Science</w:t>
      </w:r>
      <w:r>
        <w:rPr>
          <w:rFonts w:ascii="Times New Roman" w:hAnsi="Times New Roman"/>
          <w:b/>
        </w:rPr>
        <w:t xml:space="preserve"> </w:t>
      </w:r>
      <w:r w:rsidRPr="004172B7">
        <w:rPr>
          <w:rFonts w:ascii="Times New Roman" w:hAnsi="Times New Roman"/>
          <w:b/>
        </w:rPr>
        <w:t>&amp;Technology (JNTUK campus)</w:t>
      </w:r>
    </w:p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  <w:b/>
        </w:rPr>
        <w:t>NOTE</w:t>
      </w:r>
      <w:r w:rsidRPr="004172B7">
        <w:rPr>
          <w:rFonts w:ascii="Times New Roman" w:hAnsi="Times New Roman"/>
        </w:rPr>
        <w:t xml:space="preserve">: (i)  The number of seats may change in the above categories </w:t>
      </w:r>
    </w:p>
    <w:p w:rsidR="002C5C5A" w:rsidRPr="004172B7" w:rsidRDefault="002C5C5A" w:rsidP="002C5C5A">
      <w:pPr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</w:t>
      </w:r>
      <w:r w:rsidRPr="004172B7">
        <w:rPr>
          <w:rFonts w:ascii="Times New Roman" w:hAnsi="Times New Roman"/>
        </w:rPr>
        <w:tab/>
        <w:t xml:space="preserve"> (ii) The above vacancies are for employees who have put up one year of service and working in Industry / Educational or Research Units &amp; </w:t>
      </w:r>
    </w:p>
    <w:p w:rsidR="002C5C5A" w:rsidRPr="004172B7" w:rsidRDefault="002C5C5A" w:rsidP="002C5C5A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             Sponsored by respective employers. However if sufficient candidates are not turned up, the service may be relaxed.</w:t>
      </w:r>
      <w:r w:rsidRPr="004172B7">
        <w:rPr>
          <w:rFonts w:ascii="Times New Roman" w:hAnsi="Times New Roman"/>
        </w:rPr>
        <w:tab/>
      </w:r>
    </w:p>
    <w:p w:rsidR="002C5C5A" w:rsidRPr="004172B7" w:rsidRDefault="002C5C5A" w:rsidP="002C5C5A">
      <w:pPr>
        <w:tabs>
          <w:tab w:val="left" w:pos="12585"/>
        </w:tabs>
        <w:spacing w:after="0" w:line="240" w:lineRule="auto"/>
        <w:jc w:val="both"/>
        <w:rPr>
          <w:rFonts w:ascii="Times New Roman" w:hAnsi="Times New Roman"/>
        </w:rPr>
      </w:pPr>
      <w:r w:rsidRPr="004172B7">
        <w:rPr>
          <w:rFonts w:ascii="Times New Roman" w:hAnsi="Times New Roman"/>
        </w:rPr>
        <w:t xml:space="preserve">              (iii) If sufficient number of candidates are not available, the course/program will not be offered.</w:t>
      </w:r>
    </w:p>
    <w:p w:rsidR="009C38C8" w:rsidRDefault="002C5C5A" w:rsidP="0099063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4172B7">
        <w:rPr>
          <w:rFonts w:ascii="Times New Roman" w:hAnsi="Times New Roman"/>
        </w:rPr>
        <w:tab/>
        <w:t>(iv) APPGECET guidelines may be referred for any other information or clarification.</w:t>
      </w:r>
      <w:r w:rsidR="00FA4BA5">
        <w:rPr>
          <w:rFonts w:ascii="Times New Roman" w:hAnsi="Times New Roman"/>
        </w:rPr>
        <w:t xml:space="preserve"> </w:t>
      </w:r>
    </w:p>
    <w:sectPr w:rsidR="009C38C8" w:rsidSect="002C5C5A">
      <w:headerReference w:type="default" r:id="rId9"/>
      <w:pgSz w:w="12240" w:h="15840"/>
      <w:pgMar w:top="630" w:right="450" w:bottom="630" w:left="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85" w:rsidRDefault="005F4D85" w:rsidP="008201CE">
      <w:pPr>
        <w:spacing w:after="0" w:line="240" w:lineRule="auto"/>
      </w:pPr>
      <w:r>
        <w:separator/>
      </w:r>
    </w:p>
  </w:endnote>
  <w:endnote w:type="continuationSeparator" w:id="1">
    <w:p w:rsidR="005F4D85" w:rsidRDefault="005F4D85" w:rsidP="008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85" w:rsidRDefault="005F4D85" w:rsidP="008201CE">
      <w:pPr>
        <w:spacing w:after="0" w:line="240" w:lineRule="auto"/>
      </w:pPr>
      <w:r>
        <w:separator/>
      </w:r>
    </w:p>
  </w:footnote>
  <w:footnote w:type="continuationSeparator" w:id="1">
    <w:p w:rsidR="005F4D85" w:rsidRDefault="005F4D85" w:rsidP="008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5D" w:rsidRDefault="00AC255D" w:rsidP="00FC4457">
    <w:pPr>
      <w:pStyle w:val="Header"/>
    </w:pPr>
    <w:r>
      <w:t>M.Tech. Spo</w:t>
    </w:r>
    <w:r w:rsidR="006E5891">
      <w:t xml:space="preserve">t </w:t>
    </w:r>
    <w:r>
      <w:t>Admissions 20</w:t>
    </w:r>
    <w:r w:rsidR="000D2679">
      <w:t>1</w:t>
    </w:r>
    <w:r w:rsidR="008E1531">
      <w:t>7</w:t>
    </w:r>
    <w:r>
      <w:t>-</w:t>
    </w:r>
    <w:r w:rsidR="000D2679">
      <w:t>1</w:t>
    </w:r>
    <w:r w:rsidR="008E1531">
      <w:t>8</w:t>
    </w:r>
    <w:r>
      <w:t xml:space="preserve">                                                                                                  </w:t>
    </w:r>
    <w:fldSimple w:instr=" PAGE   \* MERGEFORMAT ">
      <w:r w:rsidR="0026639C">
        <w:rPr>
          <w:noProof/>
        </w:rPr>
        <w:t>3</w:t>
      </w:r>
    </w:fldSimple>
  </w:p>
  <w:p w:rsidR="00AC255D" w:rsidRDefault="00AC2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790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AD515B2"/>
    <w:multiLevelType w:val="singleLevel"/>
    <w:tmpl w:val="243212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57A63943"/>
    <w:multiLevelType w:val="singleLevel"/>
    <w:tmpl w:val="1326E36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DFD082C"/>
    <w:multiLevelType w:val="singleLevel"/>
    <w:tmpl w:val="56C42750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E5F4C99"/>
    <w:multiLevelType w:val="hybridMultilevel"/>
    <w:tmpl w:val="0AEEAEA0"/>
    <w:lvl w:ilvl="0" w:tplc="8C5E69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B4E52"/>
    <w:rsid w:val="000054DF"/>
    <w:rsid w:val="000B3569"/>
    <w:rsid w:val="000B7FDB"/>
    <w:rsid w:val="000D2679"/>
    <w:rsid w:val="000E6B51"/>
    <w:rsid w:val="000F2D8A"/>
    <w:rsid w:val="00115E77"/>
    <w:rsid w:val="00120681"/>
    <w:rsid w:val="00130787"/>
    <w:rsid w:val="0014316E"/>
    <w:rsid w:val="001D0EB3"/>
    <w:rsid w:val="001D2607"/>
    <w:rsid w:val="00200089"/>
    <w:rsid w:val="002523AA"/>
    <w:rsid w:val="002564C6"/>
    <w:rsid w:val="0026639C"/>
    <w:rsid w:val="002752A1"/>
    <w:rsid w:val="002928A1"/>
    <w:rsid w:val="002A4A27"/>
    <w:rsid w:val="002C5C5A"/>
    <w:rsid w:val="002D5F65"/>
    <w:rsid w:val="003368FA"/>
    <w:rsid w:val="00397C74"/>
    <w:rsid w:val="003A29AE"/>
    <w:rsid w:val="003B66E9"/>
    <w:rsid w:val="003C56CA"/>
    <w:rsid w:val="003E5B02"/>
    <w:rsid w:val="00423F9A"/>
    <w:rsid w:val="00434B51"/>
    <w:rsid w:val="00460C1C"/>
    <w:rsid w:val="004631E3"/>
    <w:rsid w:val="004876C4"/>
    <w:rsid w:val="004946E6"/>
    <w:rsid w:val="004B7D68"/>
    <w:rsid w:val="004C14AA"/>
    <w:rsid w:val="004F6FE7"/>
    <w:rsid w:val="0050406B"/>
    <w:rsid w:val="00513212"/>
    <w:rsid w:val="00515B94"/>
    <w:rsid w:val="00520ED1"/>
    <w:rsid w:val="0054207F"/>
    <w:rsid w:val="00543C0A"/>
    <w:rsid w:val="00594995"/>
    <w:rsid w:val="005B446F"/>
    <w:rsid w:val="005E5504"/>
    <w:rsid w:val="005F4D85"/>
    <w:rsid w:val="00604D17"/>
    <w:rsid w:val="006322D9"/>
    <w:rsid w:val="00637AE2"/>
    <w:rsid w:val="006608C8"/>
    <w:rsid w:val="006B57C3"/>
    <w:rsid w:val="006E5891"/>
    <w:rsid w:val="00700F5F"/>
    <w:rsid w:val="00765456"/>
    <w:rsid w:val="007A05E1"/>
    <w:rsid w:val="007A2867"/>
    <w:rsid w:val="007C4B7F"/>
    <w:rsid w:val="007C64D3"/>
    <w:rsid w:val="007E45DC"/>
    <w:rsid w:val="008201CE"/>
    <w:rsid w:val="008903C1"/>
    <w:rsid w:val="008B4E52"/>
    <w:rsid w:val="008C4473"/>
    <w:rsid w:val="008E1531"/>
    <w:rsid w:val="008F3483"/>
    <w:rsid w:val="0090135A"/>
    <w:rsid w:val="00916553"/>
    <w:rsid w:val="00975E42"/>
    <w:rsid w:val="0099063C"/>
    <w:rsid w:val="009C38C8"/>
    <w:rsid w:val="009D513D"/>
    <w:rsid w:val="009E6DF4"/>
    <w:rsid w:val="00AB47FB"/>
    <w:rsid w:val="00AB7F7F"/>
    <w:rsid w:val="00AC255D"/>
    <w:rsid w:val="00AE0A66"/>
    <w:rsid w:val="00B10E1C"/>
    <w:rsid w:val="00B14574"/>
    <w:rsid w:val="00B81004"/>
    <w:rsid w:val="00BA7FD7"/>
    <w:rsid w:val="00BC0B55"/>
    <w:rsid w:val="00BC7DA5"/>
    <w:rsid w:val="00BF6B6C"/>
    <w:rsid w:val="00C11F72"/>
    <w:rsid w:val="00C13EC3"/>
    <w:rsid w:val="00C37732"/>
    <w:rsid w:val="00C454A1"/>
    <w:rsid w:val="00C544F2"/>
    <w:rsid w:val="00C93A0A"/>
    <w:rsid w:val="00CE19D6"/>
    <w:rsid w:val="00CF3A6E"/>
    <w:rsid w:val="00D21183"/>
    <w:rsid w:val="00D42945"/>
    <w:rsid w:val="00D541F7"/>
    <w:rsid w:val="00D811D7"/>
    <w:rsid w:val="00D87CE3"/>
    <w:rsid w:val="00D971F8"/>
    <w:rsid w:val="00DD52B8"/>
    <w:rsid w:val="00E507DC"/>
    <w:rsid w:val="00E92B94"/>
    <w:rsid w:val="00F26078"/>
    <w:rsid w:val="00F63E57"/>
    <w:rsid w:val="00F879CE"/>
    <w:rsid w:val="00F96B36"/>
    <w:rsid w:val="00FA042E"/>
    <w:rsid w:val="00FA4A0F"/>
    <w:rsid w:val="00FA4BA5"/>
    <w:rsid w:val="00FB4633"/>
    <w:rsid w:val="00FB6FC5"/>
    <w:rsid w:val="00FC4457"/>
    <w:rsid w:val="00FD1B39"/>
    <w:rsid w:val="00FD29D7"/>
    <w:rsid w:val="00FE644C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9A"/>
    <w:rPr>
      <w:color w:val="0000FF"/>
      <w:u w:val="single"/>
    </w:rPr>
  </w:style>
  <w:style w:type="table" w:styleId="TableGrid">
    <w:name w:val="Table Grid"/>
    <w:basedOn w:val="TableNormal"/>
    <w:uiPriority w:val="59"/>
    <w:rsid w:val="008C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CE"/>
  </w:style>
  <w:style w:type="paragraph" w:styleId="Footer">
    <w:name w:val="footer"/>
    <w:basedOn w:val="Normal"/>
    <w:link w:val="FooterChar"/>
    <w:uiPriority w:val="99"/>
    <w:unhideWhenUsed/>
    <w:rsid w:val="008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CE"/>
  </w:style>
  <w:style w:type="paragraph" w:styleId="BalloonText">
    <w:name w:val="Balloon Text"/>
    <w:basedOn w:val="Normal"/>
    <w:link w:val="BalloonTextChar"/>
    <w:uiPriority w:val="99"/>
    <w:semiHidden/>
    <w:unhideWhenUsed/>
    <w:rsid w:val="00F9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3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513212"/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513212"/>
    <w:rPr>
      <w:rFonts w:eastAsia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4948-1234-43D2-B6E1-7CA4E2DA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Rama Linga Raju</cp:lastModifiedBy>
  <cp:revision>2</cp:revision>
  <cp:lastPrinted>2016-07-26T06:50:00Z</cp:lastPrinted>
  <dcterms:created xsi:type="dcterms:W3CDTF">2017-10-09T16:37:00Z</dcterms:created>
  <dcterms:modified xsi:type="dcterms:W3CDTF">2017-10-09T16:37:00Z</dcterms:modified>
</cp:coreProperties>
</file>